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7B" w:rsidRDefault="00B162A1">
      <w:pPr>
        <w:pStyle w:val="a4"/>
        <w:spacing w:before="63"/>
      </w:pPr>
      <w:r>
        <w:t>Информация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«</w:t>
      </w:r>
      <w:bookmarkStart w:id="0" w:name="_GoBack"/>
      <w:r w:rsidR="006D29BD"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bookmarkEnd w:id="0"/>
      <w:r>
        <w:t>»</w:t>
      </w:r>
    </w:p>
    <w:p w:rsidR="00E15B7B" w:rsidRDefault="00E15B7B">
      <w:pPr>
        <w:pStyle w:val="a3"/>
        <w:spacing w:before="0"/>
        <w:ind w:left="0"/>
        <w:jc w:val="left"/>
        <w:rPr>
          <w:sz w:val="40"/>
        </w:rPr>
      </w:pPr>
    </w:p>
    <w:p w:rsidR="00E15B7B" w:rsidRDefault="00B162A1">
      <w:pPr>
        <w:pStyle w:val="a4"/>
        <w:ind w:left="2861" w:right="2875" w:firstLine="0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E15B7B" w:rsidRDefault="00E15B7B">
      <w:pPr>
        <w:pStyle w:val="a3"/>
        <w:spacing w:before="4"/>
        <w:ind w:left="0"/>
        <w:jc w:val="left"/>
        <w:rPr>
          <w:sz w:val="40"/>
        </w:rPr>
      </w:pPr>
    </w:p>
    <w:p w:rsidR="00E15B7B" w:rsidRDefault="00B162A1">
      <w:pPr>
        <w:pStyle w:val="a3"/>
        <w:ind w:right="111" w:firstLine="720"/>
      </w:pPr>
      <w:r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</w:t>
      </w:r>
      <w:r w:rsidR="00333F57"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t>» отдел</w:t>
      </w:r>
      <w:r>
        <w:rPr>
          <w:spacing w:val="-68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333F57">
        <w:t>06.02.2023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33F57">
        <w:t>650</w:t>
      </w:r>
      <w:r w:rsidR="00333F57">
        <w:rPr>
          <w:spacing w:val="1"/>
        </w:rPr>
        <w:t>.</w:t>
      </w:r>
    </w:p>
    <w:p w:rsidR="00E15B7B" w:rsidRDefault="00B162A1">
      <w:pPr>
        <w:pStyle w:val="a3"/>
        <w:spacing w:before="2"/>
        <w:ind w:right="109" w:firstLine="704"/>
      </w:pP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-67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(https://</w:t>
      </w:r>
      <w:hyperlink r:id="rId4">
        <w:r>
          <w:t>www.gosuslugi.ru/10909),</w:t>
        </w:r>
      </w:hyperlink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www.portal.gounnov.ru</w:t>
        </w:r>
      </w:hyperlink>
      <w:r>
        <w:t>)</w:t>
      </w:r>
      <w:r>
        <w:rPr>
          <w:spacing w:val="66"/>
        </w:rPr>
        <w:t xml:space="preserve"> </w:t>
      </w:r>
      <w:r>
        <w:t>либо</w:t>
      </w:r>
      <w:r>
        <w:rPr>
          <w:spacing w:val="67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МКУ</w:t>
      </w:r>
    </w:p>
    <w:p w:rsidR="00E15B7B" w:rsidRDefault="00B162A1">
      <w:pPr>
        <w:pStyle w:val="a3"/>
        <w:ind w:right="114"/>
      </w:pP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Нижнего</w:t>
      </w:r>
      <w:r>
        <w:rPr>
          <w:spacing w:val="-4"/>
        </w:rPr>
        <w:t xml:space="preserve"> </w:t>
      </w:r>
      <w:r>
        <w:t>Новгорода».</w:t>
      </w:r>
    </w:p>
    <w:p w:rsidR="00E15B7B" w:rsidRDefault="00B162A1">
      <w:pPr>
        <w:pStyle w:val="a3"/>
        <w:spacing w:before="0" w:line="276" w:lineRule="auto"/>
        <w:ind w:right="112" w:firstLine="70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заявлений,</w:t>
      </w:r>
      <w:r>
        <w:rPr>
          <w:spacing w:val="-6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сады)»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ОДУ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51"/>
        </w:rPr>
        <w:t xml:space="preserve"> </w:t>
      </w:r>
      <w:r>
        <w:t>Московского</w:t>
      </w:r>
      <w:r>
        <w:rPr>
          <w:spacing w:val="45"/>
        </w:rPr>
        <w:t xml:space="preserve"> </w:t>
      </w:r>
      <w:r>
        <w:t>района</w:t>
      </w:r>
      <w:r>
        <w:rPr>
          <w:spacing w:val="49"/>
        </w:rPr>
        <w:t xml:space="preserve"> </w:t>
      </w:r>
      <w:r>
        <w:t>каждый</w:t>
      </w:r>
      <w:r>
        <w:rPr>
          <w:spacing w:val="47"/>
        </w:rPr>
        <w:t xml:space="preserve"> </w:t>
      </w:r>
      <w:r>
        <w:t>третий</w:t>
      </w:r>
      <w:r>
        <w:rPr>
          <w:spacing w:val="48"/>
        </w:rPr>
        <w:t xml:space="preserve"> </w:t>
      </w:r>
      <w:r>
        <w:t>понедельник</w:t>
      </w:r>
      <w:r>
        <w:rPr>
          <w:spacing w:val="54"/>
        </w:rPr>
        <w:t xml:space="preserve"> </w:t>
      </w:r>
      <w:r>
        <w:t>месяца</w:t>
      </w:r>
      <w:r>
        <w:rPr>
          <w:spacing w:val="49"/>
        </w:rPr>
        <w:t xml:space="preserve"> </w:t>
      </w:r>
      <w:r>
        <w:t>с</w:t>
      </w:r>
    </w:p>
    <w:p w:rsidR="00E15B7B" w:rsidRDefault="00B162A1">
      <w:pPr>
        <w:pStyle w:val="a3"/>
        <w:spacing w:line="276" w:lineRule="auto"/>
        <w:ind w:right="117"/>
      </w:pPr>
      <w:r>
        <w:t>10.00 до 12.00 ч. организована горячая линия по вопросам комплектования</w:t>
      </w:r>
      <w:r>
        <w:rPr>
          <w:spacing w:val="1"/>
        </w:rPr>
        <w:t xml:space="preserve"> </w:t>
      </w:r>
      <w:r>
        <w:t>ДОО Московского района на 2022-2023 учебный год, на вопросы ответит</w:t>
      </w:r>
      <w:r>
        <w:rPr>
          <w:spacing w:val="1"/>
        </w:rPr>
        <w:t xml:space="preserve"> </w:t>
      </w:r>
      <w:r>
        <w:t>начальник ОДУ</w:t>
      </w:r>
      <w:r>
        <w:rPr>
          <w:spacing w:val="-1"/>
        </w:rPr>
        <w:t xml:space="preserve"> </w:t>
      </w:r>
      <w:r>
        <w:t>УО</w:t>
      </w:r>
      <w:r>
        <w:rPr>
          <w:spacing w:val="-2"/>
        </w:rPr>
        <w:t xml:space="preserve"> </w:t>
      </w:r>
      <w:proofErr w:type="spellStart"/>
      <w:r>
        <w:t>Н.Н.Собянина</w:t>
      </w:r>
      <w:proofErr w:type="spellEnd"/>
      <w:r>
        <w:t>,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224</w:t>
      </w:r>
      <w:r>
        <w:rPr>
          <w:spacing w:val="-4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85.</w:t>
      </w:r>
    </w:p>
    <w:sectPr w:rsidR="00E15B7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B"/>
    <w:rsid w:val="00333F57"/>
    <w:rsid w:val="006D29BD"/>
    <w:rsid w:val="00775DD2"/>
    <w:rsid w:val="00B162A1"/>
    <w:rsid w:val="00E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8233-ECA6-4CB3-B824-262534A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2" w:right="223" w:hanging="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3F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F5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gounnov.ru/" TargetMode="External"/><Relationship Id="rId4" Type="http://schemas.openxmlformats.org/officeDocument/2006/relationships/hyperlink" Target="http://www.gosuslugi.ru/1090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Нина Николаевна</dc:creator>
  <cp:lastModifiedBy>Пользователь Windows</cp:lastModifiedBy>
  <cp:revision>2</cp:revision>
  <cp:lastPrinted>2023-05-26T11:27:00Z</cp:lastPrinted>
  <dcterms:created xsi:type="dcterms:W3CDTF">2023-05-26T11:33:00Z</dcterms:created>
  <dcterms:modified xsi:type="dcterms:W3CDTF">2023-05-26T11:33:00Z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